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B3" w:rsidRDefault="000E3BB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Извлечения из законодательных и иных нормативных правовых актов, регулирующих деятельность по предоставлению государственных услуг</w:t>
      </w:r>
    </w:p>
    <w:p w:rsidR="000E3BB3" w:rsidRDefault="000E3BB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E3BB3" w:rsidRPr="00DE279F" w:rsidRDefault="000E3BB3" w:rsidP="00DE279F">
      <w:pPr>
        <w:pStyle w:val="BodyText"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 в 1992 году присоединилась к </w:t>
      </w:r>
      <w:hyperlink r:id="rId5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Конвенции ООН 1951 года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 и </w:t>
      </w:r>
      <w:hyperlink r:id="rId6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Протоколу 1967 года 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, касающимся статуса беженцев. Российская Федерация предоставляет убежище иностранным гражданам и лицам без гражданства, ищущим убежища на ее территории, путем:</w:t>
      </w:r>
    </w:p>
    <w:p w:rsidR="000E3BB3" w:rsidRPr="00DE279F" w:rsidRDefault="000E3BB3" w:rsidP="00DE279F">
      <w:pPr>
        <w:pStyle w:val="BodyText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предоставления политического убежища;</w:t>
      </w:r>
    </w:p>
    <w:p w:rsidR="000E3BB3" w:rsidRPr="00DE279F" w:rsidRDefault="000E3BB3" w:rsidP="00DE279F">
      <w:pPr>
        <w:pStyle w:val="BodyText"/>
        <w:numPr>
          <w:ilvl w:val="0"/>
          <w:numId w:val="1"/>
        </w:numPr>
        <w:tabs>
          <w:tab w:val="left" w:pos="0"/>
        </w:tabs>
        <w:spacing w:before="15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признания беженцем;</w:t>
      </w:r>
    </w:p>
    <w:p w:rsidR="000E3BB3" w:rsidRPr="00DE279F" w:rsidRDefault="000E3BB3" w:rsidP="00DE279F">
      <w:pPr>
        <w:pStyle w:val="BodyText"/>
        <w:numPr>
          <w:ilvl w:val="0"/>
          <w:numId w:val="1"/>
        </w:numPr>
        <w:tabs>
          <w:tab w:val="left" w:pos="0"/>
        </w:tabs>
        <w:spacing w:before="15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предоставления временного убежища.</w:t>
      </w:r>
    </w:p>
    <w:p w:rsidR="000E3BB3" w:rsidRPr="00DE279F" w:rsidRDefault="000E3BB3" w:rsidP="00DE279F">
      <w:pPr>
        <w:pStyle w:val="BodyText"/>
        <w:spacing w:after="375" w:line="4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На основании статьи 63 Конституции Российская Федерация предоставляет иностранным гражданам и лицам без гражданства политическое убежище в соответствии с общепризнанными нормами международного права.</w:t>
      </w:r>
    </w:p>
    <w:p w:rsidR="000E3BB3" w:rsidRDefault="000E3BB3">
      <w:pPr>
        <w:pStyle w:val="BodyText"/>
        <w:spacing w:before="825" w:after="825" w:line="420" w:lineRule="atLeast"/>
      </w:pPr>
      <w:hyperlink r:id="rId7" w:anchor="hidden-text-1" w:history="1">
        <w:r>
          <w:rPr>
            <w:rStyle w:val="-"/>
            <w:rFonts w:ascii="PT Sans;Times New Roman;Times;s" w:hAnsi="PT Sans;Times New Roman;Times;s"/>
            <w:b/>
            <w:color w:val="000000"/>
            <w:sz w:val="29"/>
            <w:u w:val="none"/>
          </w:rPr>
          <w:t>Предоставление политического убежища</w:t>
        </w:r>
      </w:hyperlink>
    </w:p>
    <w:p w:rsidR="000E3BB3" w:rsidRDefault="000E3BB3">
      <w:pPr>
        <w:sectPr w:rsidR="000E3BB3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sz w:val="28"/>
          <w:szCs w:val="28"/>
        </w:rPr>
        <w:t>Предоставление политического убежища на территории России производится Указом Президента Российской Федерации и регулируется </w:t>
      </w:r>
      <w:hyperlink r:id="rId8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Положением «О порядке предоставления Российской Федерацией политического убежища»</w:t>
        </w:r>
      </w:hyperlink>
      <w:r w:rsidRPr="00DE279F">
        <w:rPr>
          <w:rFonts w:ascii="Times New Roman" w:hAnsi="Times New Roman" w:cs="Times New Roman"/>
          <w:sz w:val="28"/>
          <w:szCs w:val="28"/>
        </w:rPr>
        <w:t xml:space="preserve">, утвержденным Указом Президента Российской Федерации от 21 июля </w:t>
      </w:r>
      <w:smartTag w:uri="urn:schemas-microsoft-com:office:smarttags" w:element="metricconverter">
        <w:smartTagPr>
          <w:attr w:name="ProductID" w:val="1997 г"/>
        </w:smartTagPr>
        <w:r w:rsidRPr="00DE279F">
          <w:rPr>
            <w:rFonts w:ascii="Times New Roman" w:hAnsi="Times New Roman" w:cs="Times New Roman"/>
            <w:sz w:val="28"/>
            <w:szCs w:val="28"/>
          </w:rPr>
          <w:t>1997 г</w:t>
        </w:r>
      </w:smartTag>
      <w:r w:rsidRPr="00DE279F">
        <w:rPr>
          <w:rFonts w:ascii="Times New Roman" w:hAnsi="Times New Roman" w:cs="Times New Roman"/>
          <w:sz w:val="28"/>
          <w:szCs w:val="28"/>
        </w:rPr>
        <w:t>. № 746 . Политическое убежище предоставляется иностранным гражданам и лицам без гражданства, ищущим убежище и защиту от преследования или реальной угрозы стать жертвой преследования в стране своей гражданской принадлежности или в стране своего обычного местожительства за общественно-политическую деятельность и убеждения, которые не противоречат демократическим принципам, признанным мировым сообществом, нормам международного права. Ходатайства о предоставлении политического убежища принимают территориальные органы МВД России.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Сроки и последовательность действий (административных процедур) МВД России и территориальных органов МВД России по рассмотрению ходатайств о предоставлении Российской Федерацией политического убежища, исполнению указов Президента Российской Федерации о предоставлении Российской Федерацией политического убежища, а также порядок взаимодействия МВД России и территориальных органов МВД России с федеральными органами исполнительной власти по исполнению законодательства Российской Федерации по предоставлению политического убежища иностранным гражданам и лицам без гражданства определяет  </w:t>
      </w:r>
      <w:hyperlink r:id="rId9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Административный регламент МВД России 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по исполнению государственной функции по исполнению законодательства Российской Федерации по предоставлению политического убежища иностранным гражданам и лицам без гражданства, утвержденный приказом ФМС России от 05.12.2007 г. №451</w:t>
      </w:r>
    </w:p>
    <w:p w:rsidR="000E3BB3" w:rsidRDefault="000E3BB3">
      <w:pPr>
        <w:sectPr w:rsidR="000E3BB3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Default="000E3BB3">
      <w:pPr>
        <w:pStyle w:val="BodyText"/>
        <w:spacing w:before="825" w:after="825" w:line="420" w:lineRule="atLeast"/>
      </w:pPr>
      <w:hyperlink r:id="rId10" w:anchor="hidden-text-2" w:history="1">
        <w:r>
          <w:rPr>
            <w:rStyle w:val="-"/>
            <w:rFonts w:ascii="PT Sans;Times New Roman;Times;s" w:hAnsi="PT Sans;Times New Roman;Times;s" w:cs="PT Sans;Times New Roman;Times;s"/>
            <w:b/>
            <w:color w:val="000000"/>
            <w:sz w:val="29"/>
            <w:szCs w:val="26"/>
            <w:u w:val="none"/>
          </w:rPr>
          <w:t>Признание беженцем</w:t>
        </w:r>
      </w:hyperlink>
    </w:p>
    <w:p w:rsidR="000E3BB3" w:rsidRDefault="000E3BB3">
      <w:pPr>
        <w:sectPr w:rsidR="000E3BB3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sz w:val="28"/>
          <w:szCs w:val="28"/>
        </w:rPr>
        <w:t>Основной формой предоставления защиты иностранным гражданам в Российской Федерации является признание беженцем в соответствии с законодательством о беженцах. Порядок признания беженцем регулируется </w:t>
      </w:r>
      <w:hyperlink r:id="rId11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Федеральным законом от 19 февраля 1993 года № 4528–1</w:t>
        </w:r>
      </w:hyperlink>
      <w:r w:rsidRPr="00DE279F">
        <w:rPr>
          <w:rFonts w:ascii="Times New Roman" w:hAnsi="Times New Roman" w:cs="Times New Roman"/>
          <w:sz w:val="28"/>
          <w:szCs w:val="28"/>
        </w:rPr>
        <w:t> «О беженцах». В соответствии с положениями Закона </w:t>
      </w:r>
      <w:r w:rsidRPr="00DE279F">
        <w:rPr>
          <w:rStyle w:val="a0"/>
          <w:rFonts w:ascii="Times New Roman" w:hAnsi="Times New Roman" w:cs="Times New Roman"/>
          <w:bCs/>
          <w:sz w:val="28"/>
          <w:szCs w:val="28"/>
        </w:rPr>
        <w:t>иностранный гражданин, находящийся за пределами государства гражданской принадлежности может обратиться с ходатайством о признании беженцем</w:t>
      </w:r>
      <w:r w:rsidRPr="00DE279F">
        <w:rPr>
          <w:rFonts w:ascii="Times New Roman" w:hAnsi="Times New Roman" w:cs="Times New Roman"/>
          <w:sz w:val="28"/>
          <w:szCs w:val="28"/>
        </w:rPr>
        <w:t> в российское загранпредставительство, на границе либо на территории Российской Федерации. Ходатайства, принятые загранпредставительствами, рассматривает и принимает по ним решения МВД России.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предоставления МВД России и территориальными органами МВД России государственной услуги по рассмотрению в соответствии с Федеральным законом от 19 февраля </w:t>
      </w:r>
      <w:smartTag w:uri="urn:schemas-microsoft-com:office:smarttags" w:element="metricconverter">
        <w:smartTagPr>
          <w:attr w:name="ProductID" w:val="1993 г"/>
        </w:smartTagPr>
        <w:r w:rsidRPr="00DE279F">
          <w:rPr>
            <w:rFonts w:ascii="Times New Roman" w:hAnsi="Times New Roman" w:cs="Times New Roman"/>
            <w:color w:val="000000"/>
            <w:sz w:val="28"/>
            <w:szCs w:val="28"/>
          </w:rPr>
          <w:t>1993 г</w:t>
        </w:r>
      </w:smartTag>
      <w:r w:rsidRPr="00DE279F">
        <w:rPr>
          <w:rFonts w:ascii="Times New Roman" w:hAnsi="Times New Roman" w:cs="Times New Roman"/>
          <w:color w:val="000000"/>
          <w:sz w:val="28"/>
          <w:szCs w:val="28"/>
        </w:rPr>
        <w:t>. N 4528-1 "О беженцах"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устанавливает  </w:t>
      </w:r>
      <w:hyperlink r:id="rId12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Административный регламент МВД России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 по предоставлению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Федерации, утвержденный приказом ФМС России от 19.08.2013 г. №352.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Ходатайства, принятые на границе и на территории страны, рассматривают и принимают по ним решения соответствующие территориальные органы МВД России. Ходатайства о признании беженцами подаются всеми совершеннолетними заявителями, а также несовершеннолетними несопровождаемыми лицами. Заявителям предоставляется квалифицированный переводчик. Процедура рассмотрения ходатайства двухступенчатая и состоит из предварительного рассмотрения ходатайства и рассмотрения ходатайства по существу.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Style w:val="a0"/>
          <w:rFonts w:ascii="Times New Roman" w:hAnsi="Times New Roman" w:cs="Times New Roman"/>
          <w:bCs/>
          <w:color w:val="000000"/>
          <w:sz w:val="28"/>
          <w:szCs w:val="28"/>
        </w:rPr>
        <w:t>Предварительное рассмотрение ходатайства осуществляется в срок до 5 дней, рассмотрение по существу — до трех месяцев.</w:t>
      </w:r>
      <w:r w:rsidRPr="00DE279F">
        <w:rPr>
          <w:rFonts w:ascii="Times New Roman" w:hAnsi="Times New Roman" w:cs="Times New Roman"/>
          <w:color w:val="000000"/>
          <w:sz w:val="28"/>
          <w:szCs w:val="28"/>
        </w:rPr>
        <w:t> В отдельных случаях МВД России может разрешить продлить срок рассмотрения ходатайства еще на три месяца. Все лица, ходатайствующие о предоставлении убежища в Российской Федерации, проходят обязательное медицинское освидетельствование и дактилоскопическую регистрацию.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На период рассмотрения ходатайства по существу заявителю выдается </w:t>
      </w:r>
      <w:hyperlink r:id="rId13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свидетельство 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о рассмотрении ходатайства о признании беженцем по существу , которое является документом, удостоверяющим личность заявителя, и дает ему право на пребывание на период рассмотрения ходатайства и возможного обжалования отказа в признании беженцем. Национальные документы заявителя сдаются на хранение в территориальные органы  МВД России. Заявитель признается беженцем, если он имеет вполне обоснованные опасения стать жертвой преследований по признаку расы, вероисповедания, гражданства, национальности, принадлежности к определенной социальной группе или политических убеждений, находится вне страны своей гражданской принадлежности и не может пользоваться защитой этой страны или не желает пользоваться такой защитой вследствие таких опасений. Лицу, признанному беженцем, выдается </w:t>
      </w:r>
      <w:hyperlink r:id="rId14" w:tgtFrame="_blank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удостоверение беженца 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. Удостоверение является документом, удостоверяющим личность владельца, и дает право на нахождение в Российской Федерации. Сведения о несовершеннолетних детях беженцев заносятся в удостоверение одного из родителей.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Для выезда за пределы Российской Федерации беженцам оформляется </w:t>
      </w:r>
      <w:hyperlink r:id="rId15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проездной документ 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. Для выезда из Российской Федерации и въезда на ее территорию беженцу с проездным документом не требуется получение российских виз.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Style w:val="a0"/>
          <w:rFonts w:ascii="Times New Roman" w:hAnsi="Times New Roman" w:cs="Times New Roman"/>
          <w:bCs/>
          <w:color w:val="000000"/>
          <w:sz w:val="28"/>
          <w:szCs w:val="28"/>
        </w:rPr>
        <w:t>Статус беженца предоставляется без указания срока. Каждые полтора года беженец проходит переучет.</w:t>
      </w:r>
      <w:r w:rsidRPr="00DE279F">
        <w:rPr>
          <w:rFonts w:ascii="Times New Roman" w:hAnsi="Times New Roman" w:cs="Times New Roman"/>
          <w:color w:val="000000"/>
          <w:sz w:val="28"/>
          <w:szCs w:val="28"/>
        </w:rPr>
        <w:t> В ходе переучета решается вопрос о сохранении статуса беженца либо об утрате или лишении статуса. Решения об утрате или лишении статуса также может быть обжаловано. Отрицательные решения по ходатайству на каждом этапе заявители могут обжаловать в МВД России либо в Суд. Жалобы на решения территориальных органов  МВД России рассматриваются обычными судами в рамках гражданского судопроизводства. Жалоба может рассматриваться судами трех инстанций, а также в порядке надзора. На период рассмотрения жалоб на решения территориальных органов МВД России заявитель не может быть выслан за пределы территории Российской Федерации.</w:t>
      </w:r>
    </w:p>
    <w:p w:rsidR="000E3BB3" w:rsidRPr="00DE279F" w:rsidRDefault="000E3BB3">
      <w:pPr>
        <w:rPr>
          <w:rFonts w:ascii="Times New Roman" w:hAnsi="Times New Roman" w:cs="Times New Roman"/>
          <w:sz w:val="28"/>
          <w:szCs w:val="28"/>
        </w:rPr>
        <w:sectPr w:rsidR="000E3BB3" w:rsidRPr="00DE279F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Pr="00DE279F" w:rsidRDefault="000E3BB3">
      <w:pPr>
        <w:pStyle w:val="BodyText"/>
        <w:spacing w:before="825" w:after="825" w:line="420" w:lineRule="atLeast"/>
        <w:rPr>
          <w:rFonts w:ascii="Times New Roman" w:hAnsi="Times New Roman" w:cs="Times New Roman"/>
          <w:sz w:val="28"/>
          <w:szCs w:val="28"/>
        </w:rPr>
      </w:pPr>
      <w:hyperlink r:id="rId16" w:anchor="hidden-text-3" w:history="1">
        <w:r w:rsidRPr="00DE279F">
          <w:rPr>
            <w:rStyle w:val="-"/>
            <w:rFonts w:ascii="Times New Roman" w:hAnsi="Times New Roman" w:cs="Times New Roman"/>
            <w:b/>
            <w:color w:val="000000"/>
            <w:sz w:val="28"/>
            <w:szCs w:val="28"/>
            <w:u w:val="none"/>
          </w:rPr>
          <w:t>Предоставление временного убежища</w:t>
        </w:r>
      </w:hyperlink>
    </w:p>
    <w:p w:rsidR="000E3BB3" w:rsidRPr="00DE279F" w:rsidRDefault="000E3BB3">
      <w:pPr>
        <w:rPr>
          <w:rFonts w:ascii="Times New Roman" w:hAnsi="Times New Roman" w:cs="Times New Roman"/>
          <w:sz w:val="28"/>
          <w:szCs w:val="28"/>
        </w:rPr>
        <w:sectPr w:rsidR="000E3BB3" w:rsidRPr="00DE279F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sz w:val="28"/>
          <w:szCs w:val="28"/>
        </w:rPr>
        <w:t>В соответствии с положениями статьи 12 Закона и </w:t>
      </w:r>
      <w:hyperlink r:id="rId17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постановлением Правительства Российской Федерации от 09.04.2001 г. № 274 </w:t>
        </w:r>
      </w:hyperlink>
      <w:r w:rsidRPr="00DE279F">
        <w:rPr>
          <w:rFonts w:ascii="Times New Roman" w:hAnsi="Times New Roman" w:cs="Times New Roman"/>
          <w:sz w:val="28"/>
          <w:szCs w:val="28"/>
        </w:rPr>
        <w:t>«О предоставлении временного убежища на территории Российской Федерации» иностранным гражданам, которым отказано в признании беженцем в Российской Федерации и которые не могут быть высланы за пределы Российской Федерации из гуманных побуждений, может быть предоставлено временное убежище. Временное убежище — это своего рода «гуманитарный статус» или отложенная высылка. Для получения временного убежища в Российской Федерации заявитель должен обратиться с соответствующим заявлением в территориальные органы  МВД России.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При приеме заявления лицу выдается </w:t>
      </w:r>
      <w:hyperlink r:id="rId18">
        <w:r w:rsidRPr="00DE279F">
          <w:rPr>
            <w:rStyle w:val="-"/>
            <w:rFonts w:ascii="Times New Roman" w:hAnsi="Times New Roman" w:cs="Times New Roman"/>
            <w:color w:val="375991"/>
            <w:sz w:val="28"/>
            <w:szCs w:val="28"/>
            <w:u w:val="none"/>
          </w:rPr>
          <w:t>справка о рассмотрении заявления</w:t>
        </w:r>
      </w:hyperlink>
      <w:r w:rsidRPr="00DE279F">
        <w:rPr>
          <w:rFonts w:ascii="Times New Roman" w:hAnsi="Times New Roman" w:cs="Times New Roman"/>
          <w:color w:val="000000"/>
          <w:sz w:val="28"/>
          <w:szCs w:val="28"/>
        </w:rPr>
        <w:t>о предоставлении временного убежища на территории Российской Федерации, которая дает заявителю право на пребывание на территории Российской Федерации на период рассмотрения заявления. </w:t>
      </w:r>
      <w:r w:rsidRPr="00DE279F">
        <w:rPr>
          <w:rStyle w:val="a0"/>
          <w:rFonts w:ascii="Times New Roman" w:hAnsi="Times New Roman" w:cs="Times New Roman"/>
          <w:bCs/>
          <w:color w:val="000000"/>
          <w:sz w:val="28"/>
          <w:szCs w:val="28"/>
        </w:rPr>
        <w:t>Срок рассмотрения заявления — до трех месяцев.</w:t>
      </w:r>
      <w:r w:rsidRPr="00DE279F">
        <w:rPr>
          <w:rFonts w:ascii="Times New Roman" w:hAnsi="Times New Roman" w:cs="Times New Roman"/>
          <w:color w:val="000000"/>
          <w:sz w:val="28"/>
          <w:szCs w:val="28"/>
        </w:rPr>
        <w:t> Решение по заявлению принимает территориальные органы  МВД России. При положительном решении выдается свидетельство о предоставлении временного убежища на территории Российской Федерации. Отрицательное решение может быть обжаловано в общем порядке. </w:t>
      </w:r>
      <w:r w:rsidRPr="00DE279F">
        <w:rPr>
          <w:rStyle w:val="a0"/>
          <w:rFonts w:ascii="Times New Roman" w:hAnsi="Times New Roman" w:cs="Times New Roman"/>
          <w:bCs/>
          <w:color w:val="000000"/>
          <w:sz w:val="28"/>
          <w:szCs w:val="28"/>
        </w:rPr>
        <w:t>Временное убежище предоставляется на один год и может продлеваться ежегодно на 12 месяцев.</w:t>
      </w:r>
      <w:r w:rsidRPr="00DE279F">
        <w:rPr>
          <w:rFonts w:ascii="Times New Roman" w:hAnsi="Times New Roman" w:cs="Times New Roman"/>
          <w:color w:val="000000"/>
          <w:sz w:val="28"/>
          <w:szCs w:val="28"/>
        </w:rPr>
        <w:t> При определенных условиях, лицо может утратить или лишиться временного убежища. МВД России имеет три Центра временного размещения лиц, ищущих убежище в Российской Федерации, общей емкостью 180 мест.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Лица, получившие статус беженца, политическое или временное убежище в Российской Федерации имеют доступ на внутренний рынок труда - они могут работать без получения специального разрешения.</w:t>
      </w:r>
    </w:p>
    <w:p w:rsidR="000E3BB3" w:rsidRPr="00DE279F" w:rsidRDefault="000E3BB3">
      <w:pPr>
        <w:pStyle w:val="BodyText"/>
        <w:spacing w:after="375" w:line="4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279F">
        <w:rPr>
          <w:rFonts w:ascii="Times New Roman" w:hAnsi="Times New Roman" w:cs="Times New Roman"/>
          <w:color w:val="000000"/>
          <w:sz w:val="28"/>
          <w:szCs w:val="28"/>
        </w:rPr>
        <w:t>Ознакомиться со статистическими данными в части касающейся предоставления иностранными гражданами и лицами без гражданства убежища на территории Российской Федерации можно в разделе "Предоставление убежища в Российской Федерации.</w:t>
      </w:r>
    </w:p>
    <w:p w:rsidR="000E3BB3" w:rsidRDefault="000E3BB3">
      <w:pPr>
        <w:sectPr w:rsidR="000E3BB3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0E3BB3" w:rsidRDefault="000E3BB3">
      <w:pPr>
        <w:contextualSpacing/>
      </w:pPr>
    </w:p>
    <w:sectPr w:rsidR="000E3BB3" w:rsidSect="00E86CD8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T Sans;Times New Roman;Times;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4A42"/>
    <w:multiLevelType w:val="multilevel"/>
    <w:tmpl w:val="FFFFFFFF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75AB6DB2"/>
    <w:multiLevelType w:val="multilevel"/>
    <w:tmpl w:val="FFFFFFFF"/>
    <w:lvl w:ilvl="0">
      <w:start w:val="1"/>
      <w:numFmt w:val="bullet"/>
      <w:suff w:val="nothing"/>
      <w:lvlText w:val=""/>
      <w:lvlJc w:val="left"/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CD8"/>
    <w:rsid w:val="000E3BB3"/>
    <w:rsid w:val="00A90111"/>
    <w:rsid w:val="00B87A1C"/>
    <w:rsid w:val="00DE279F"/>
    <w:rsid w:val="00E8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D8"/>
    <w:pPr>
      <w:suppressAutoHyphens/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E86CD8"/>
    <w:rPr>
      <w:color w:val="000080"/>
      <w:u w:val="single"/>
    </w:rPr>
  </w:style>
  <w:style w:type="character" w:customStyle="1" w:styleId="a">
    <w:name w:val="Маркеры списка"/>
    <w:uiPriority w:val="99"/>
    <w:rsid w:val="00E86CD8"/>
    <w:rPr>
      <w:rFonts w:ascii="OpenSymbol" w:eastAsia="Times New Roman" w:hAnsi="OpenSymbol"/>
    </w:rPr>
  </w:style>
  <w:style w:type="character" w:customStyle="1" w:styleId="a0">
    <w:name w:val="Выделение жирным"/>
    <w:uiPriority w:val="99"/>
    <w:rsid w:val="00E86CD8"/>
    <w:rPr>
      <w:b/>
    </w:rPr>
  </w:style>
  <w:style w:type="paragraph" w:customStyle="1" w:styleId="a1">
    <w:name w:val="Заголовок"/>
    <w:basedOn w:val="Normal"/>
    <w:next w:val="BodyText"/>
    <w:uiPriority w:val="99"/>
    <w:rsid w:val="00E86CD8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86CD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471"/>
    <w:rPr>
      <w:lang w:eastAsia="en-US"/>
    </w:rPr>
  </w:style>
  <w:style w:type="paragraph" w:styleId="List">
    <w:name w:val="List"/>
    <w:basedOn w:val="BodyText"/>
    <w:uiPriority w:val="99"/>
    <w:rsid w:val="00E86CD8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E86CD8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812471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E86CD8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b1ab2a0a.xn--b1aew.xn--p1ai/upload/site1/document_file/YdUGUq6y83.pdf" TargetMode="External"/><Relationship Id="rId13" Type="http://schemas.openxmlformats.org/officeDocument/2006/relationships/hyperlink" Target="https://xn--b1ab2a0a.xn--b1aew.xn--p1ai/upload/site1/document_gosuslugi/000/003/070/hodat.jpg" TargetMode="External"/><Relationship Id="rId18" Type="http://schemas.openxmlformats.org/officeDocument/2006/relationships/hyperlink" Target="https://xn--b1ab2a0a.xn--b1aew.xn--p1ai/upload/site1/document_gosuslugi/000/003/070/spravka_o_rassm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b1ab2a0a.xn--b1aew.xn--p1ai/gosuslugi/item/12913/" TargetMode="External"/><Relationship Id="rId12" Type="http://schemas.openxmlformats.org/officeDocument/2006/relationships/hyperlink" Target="https://xn--b1ab2a0a.xn--b1aew.xn--p1ai/upload/site1/document_file/c85wf5PG10.pdf" TargetMode="External"/><Relationship Id="rId17" Type="http://schemas.openxmlformats.org/officeDocument/2006/relationships/hyperlink" Target="https://xn--b1ab2a0a.xn--b1aew.xn--p1ai/upload/site1/document_file/r8mM24rCLn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b1ab2a0a.xn--b1aew.xn--p1ai/gosuslugi/item/12913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xn--b1ab2a0a.xn--b1aew.xn--p1ai/upload/site1/document_gosuslugi/000/protokol_po_bej.pdf" TargetMode="External"/><Relationship Id="rId11" Type="http://schemas.openxmlformats.org/officeDocument/2006/relationships/hyperlink" Target="https://xn--b1ab2a0a.xn--b1aew.xn--p1ai/upload/site1/document_file/WIcJaSf7c3.pdf" TargetMode="External"/><Relationship Id="rId5" Type="http://schemas.openxmlformats.org/officeDocument/2006/relationships/hyperlink" Target="https://xn--b1ab2a0a.xn--b1aew.xn--p1ai/upload/site1/document_gosuslugi/konvencia_o_bej.pdf" TargetMode="External"/><Relationship Id="rId15" Type="http://schemas.openxmlformats.org/officeDocument/2006/relationships/hyperlink" Target="https://xn--b1ab2a0a.xn--b1aew.xn--p1ai/upload/site1/document_gosuslugi/000/003/070/proezdnoi.jpg" TargetMode="External"/><Relationship Id="rId10" Type="http://schemas.openxmlformats.org/officeDocument/2006/relationships/hyperlink" Target="https://xn--b1ab2a0a.xn--b1aew.xn--p1ai/gosuslugi/item/12913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b1ab2a0a.xn--b1aew.xn--p1ai/upload/site1/document_file/NX8TXuszcD.tif" TargetMode="External"/><Relationship Id="rId14" Type="http://schemas.openxmlformats.org/officeDocument/2006/relationships/hyperlink" Target="https://xn--b1ab2a0a.xn--b1aew.xn--p1ai/upload/site1/document_gosuslugi/000/003/070/udosto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5</Pages>
  <Words>1507</Words>
  <Characters>8593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2016-08-09T14:32:00Z</dcterms:created>
  <dcterms:modified xsi:type="dcterms:W3CDTF">2016-08-10T10:56:00Z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